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37" w:rsidRPr="00E45501" w:rsidRDefault="00AC7ED0" w:rsidP="00E45501">
      <w:pPr>
        <w:tabs>
          <w:tab w:val="left" w:pos="525"/>
          <w:tab w:val="center" w:pos="6480"/>
        </w:tabs>
        <w:rPr>
          <w:rFonts w:ascii="Castellar" w:hAnsi="Castellar" w:cs="Arabic Typesetting"/>
          <w:sz w:val="144"/>
        </w:rPr>
      </w:pPr>
      <w:r w:rsidRPr="00E45501">
        <w:rPr>
          <w:rFonts w:ascii="Castellar" w:hAnsi="Castellar" w:cs="Arabic Typesetting"/>
          <w:noProof/>
          <w:sz w:val="72"/>
        </w:rPr>
        <mc:AlternateContent>
          <mc:Choice Requires="wps">
            <w:drawing>
              <wp:anchor distT="45720" distB="45720" distL="114300" distR="114300" simplePos="0" relativeHeight="251663360" behindDoc="1" locked="0" layoutInCell="1" allowOverlap="1">
                <wp:simplePos x="0" y="0"/>
                <wp:positionH relativeFrom="column">
                  <wp:posOffset>7562850</wp:posOffset>
                </wp:positionH>
                <wp:positionV relativeFrom="paragraph">
                  <wp:posOffset>636270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45501" w:rsidRPr="00E45501" w:rsidRDefault="00E45501">
                            <w:pPr>
                              <w:rPr>
                                <w:rFonts w:ascii="Arabic Typesetting" w:hAnsi="Arabic Typesetting" w:cs="Arabic Typesetting"/>
                                <w:sz w:val="28"/>
                              </w:rPr>
                            </w:pPr>
                            <w:r w:rsidRPr="00E45501">
                              <w:rPr>
                                <w:rFonts w:ascii="Arabic Typesetting" w:hAnsi="Arabic Typesetting" w:cs="Arabic Typesetting"/>
                                <w:sz w:val="28"/>
                              </w:rPr>
                              <w:t>NO 25,187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50.1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7DwIAAPo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" filled="f" stroked="f">
                <v:textbox style="mso-fit-shape-to-text:t">
                  <w:txbxContent>
                    <w:p w:rsidR="00E45501" w:rsidRPr="00E45501" w:rsidRDefault="00E45501">
                      <w:pPr>
                        <w:rPr>
                          <w:rFonts w:ascii="Arabic Typesetting" w:hAnsi="Arabic Typesetting" w:cs="Arabic Typesetting"/>
                          <w:sz w:val="28"/>
                        </w:rPr>
                      </w:pPr>
                      <w:r w:rsidRPr="00E45501">
                        <w:rPr>
                          <w:rFonts w:ascii="Arabic Typesetting" w:hAnsi="Arabic Typesetting" w:cs="Arabic Typesetting"/>
                          <w:sz w:val="28"/>
                        </w:rPr>
                        <w:t>NO 25,187</w:t>
                      </w:r>
                    </w:p>
                  </w:txbxContent>
                </v:textbox>
              </v:shape>
            </w:pict>
          </mc:Fallback>
        </mc:AlternateContent>
      </w:r>
      <w:r w:rsidR="00E45501" w:rsidRPr="00E45501">
        <w:rPr>
          <w:rFonts w:ascii="Arabic Typesetting" w:hAnsi="Arabic Typesetting" w:cs="Arabic Typesetting"/>
          <w:b/>
          <w:noProof/>
          <w:sz w:val="32"/>
          <w:szCs w:val="34"/>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630555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45501" w:rsidRPr="00E45501" w:rsidRDefault="00E45501">
                            <w:pPr>
                              <w:rPr>
                                <w:rFonts w:ascii="Arabic Typesetting" w:hAnsi="Arabic Typesetting" w:cs="Arabic Typesetting"/>
                                <w:sz w:val="28"/>
                              </w:rPr>
                            </w:pPr>
                            <w:r w:rsidRPr="00E45501">
                              <w:rPr>
                                <w:rFonts w:ascii="Arabic Typesetting" w:hAnsi="Arabic Typesetting" w:cs="Arabic Typesetting"/>
                                <w:sz w:val="28"/>
                              </w:rPr>
                              <w:t>November 11</w:t>
                            </w:r>
                            <w:r w:rsidRPr="00E45501">
                              <w:rPr>
                                <w:rFonts w:ascii="Arabic Typesetting" w:hAnsi="Arabic Typesetting" w:cs="Arabic Typesetting"/>
                                <w:sz w:val="28"/>
                                <w:vertAlign w:val="superscript"/>
                              </w:rPr>
                              <w:t>th</w:t>
                            </w:r>
                            <w:r w:rsidRPr="00E45501">
                              <w:rPr>
                                <w:rFonts w:ascii="Arabic Typesetting" w:hAnsi="Arabic Typesetting" w:cs="Arabic Typesetting"/>
                                <w:sz w:val="28"/>
                              </w:rPr>
                              <w:t xml:space="preserve">, 1938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49.65pt;width:185.9pt;height:110.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" filled="f" stroked="f">
                <v:textbox style="mso-fit-shape-to-text:t">
                  <w:txbxContent>
                    <w:p w:rsidR="00E45501" w:rsidRPr="00E45501" w:rsidRDefault="00E45501">
                      <w:pPr>
                        <w:rPr>
                          <w:rFonts w:ascii="Arabic Typesetting" w:hAnsi="Arabic Typesetting" w:cs="Arabic Typesetting"/>
                          <w:sz w:val="28"/>
                        </w:rPr>
                      </w:pPr>
                      <w:r w:rsidRPr="00E45501">
                        <w:rPr>
                          <w:rFonts w:ascii="Arabic Typesetting" w:hAnsi="Arabic Typesetting" w:cs="Arabic Typesetting"/>
                          <w:sz w:val="28"/>
                        </w:rPr>
                        <w:t>November 11</w:t>
                      </w:r>
                      <w:r w:rsidRPr="00E45501">
                        <w:rPr>
                          <w:rFonts w:ascii="Arabic Typesetting" w:hAnsi="Arabic Typesetting" w:cs="Arabic Typesetting"/>
                          <w:sz w:val="28"/>
                          <w:vertAlign w:val="superscript"/>
                        </w:rPr>
                        <w:t>th</w:t>
                      </w:r>
                      <w:r w:rsidRPr="00E45501">
                        <w:rPr>
                          <w:rFonts w:ascii="Arabic Typesetting" w:hAnsi="Arabic Typesetting" w:cs="Arabic Typesetting"/>
                          <w:sz w:val="28"/>
                        </w:rPr>
                        <w:t xml:space="preserve">, 1938 </w:t>
                      </w:r>
                    </w:p>
                  </w:txbxContent>
                </v:textbox>
                <w10:wrap anchorx="margin"/>
              </v:shape>
            </w:pict>
          </mc:Fallback>
        </mc:AlternateContent>
      </w:r>
      <w:r w:rsidR="00E45501">
        <w:rPr>
          <w:rFonts w:ascii="Castellar" w:hAnsi="Castellar" w:cs="Arabic Typesetting"/>
          <w:sz w:val="96"/>
        </w:rPr>
        <w:tab/>
      </w:r>
      <w:r w:rsidR="00E45501">
        <w:rPr>
          <w:rFonts w:ascii="Castellar" w:hAnsi="Castellar" w:cs="Arabic Typesetting"/>
          <w:sz w:val="96"/>
        </w:rPr>
        <w:tab/>
      </w:r>
      <w:r w:rsidR="001E0837" w:rsidRPr="00012372">
        <w:rPr>
          <w:rFonts w:ascii="Castellar" w:hAnsi="Castellar" w:cs="Arabic Typesetting"/>
          <w:sz w:val="72"/>
        </w:rPr>
        <w:t xml:space="preserve">The </w:t>
      </w:r>
      <w:r w:rsidR="00012372" w:rsidRPr="00012372">
        <w:rPr>
          <w:rFonts w:ascii="Castellar" w:hAnsi="Castellar" w:cs="Arabic Typesetting"/>
          <w:sz w:val="72"/>
        </w:rPr>
        <w:t xml:space="preserve">Stuttgart </w:t>
      </w:r>
      <w:r w:rsidR="001E0837" w:rsidRPr="00012372">
        <w:rPr>
          <w:rFonts w:ascii="Castellar" w:hAnsi="Castellar" w:cs="Arabic Typesetting"/>
          <w:sz w:val="72"/>
        </w:rPr>
        <w:t>Record</w:t>
      </w:r>
    </w:p>
    <w:p w:rsidR="00E45501" w:rsidRDefault="00AC7ED0">
      <w:pPr>
        <w:rPr>
          <w:rFonts w:ascii="Arabic Typesetting" w:hAnsi="Arabic Typesetting" w:cs="Arabic Typesetting"/>
          <w:b/>
          <w:sz w:val="34"/>
          <w:szCs w:val="34"/>
        </w:rPr>
      </w:pPr>
      <w:r>
        <w:rPr>
          <w:rFonts w:ascii="Castellar" w:hAnsi="Castellar" w:cs="Arabic Typesetting"/>
          <w:noProof/>
          <w:sz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207645</wp:posOffset>
                </wp:positionV>
                <wp:extent cx="8201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820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C7BAB"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4.55pt,16.35pt" to="124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" strokecolor="black [3200]" strokeweight=".5pt">
                <v:stroke joinstyle="miter"/>
                <w10:wrap anchorx="margin"/>
              </v:line>
            </w:pict>
          </mc:Fallback>
        </mc:AlternateContent>
      </w:r>
      <w:r w:rsidR="00E45501">
        <w:rPr>
          <w:rFonts w:ascii="Castellar" w:hAnsi="Castellar" w:cs="Arabic Typesetting"/>
          <w:noProof/>
          <w:sz w:val="7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819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9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D3AF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3.8pt,.65pt" to="123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1WtAEAALcDAAAOAAAAZHJzL2Uyb0RvYy54bWysU02P0zAQvSPxHyzfaZKVQE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" strokecolor="black [3200]" strokeweight=".5pt">
                <v:stroke joinstyle="miter"/>
                <w10:wrap anchorx="margin"/>
              </v:line>
            </w:pict>
          </mc:Fallback>
        </mc:AlternateContent>
      </w:r>
    </w:p>
    <w:p w:rsidR="001E0837" w:rsidRPr="00591812" w:rsidRDefault="00AB7C22" w:rsidP="00591812">
      <w:pPr>
        <w:jc w:val="center"/>
        <w:rPr>
          <w:rFonts w:ascii="Arabic Typesetting" w:hAnsi="Arabic Typesetting" w:cs="Arabic Typesetting"/>
          <w:b/>
          <w:sz w:val="48"/>
          <w:szCs w:val="34"/>
        </w:rPr>
      </w:pPr>
      <w:r w:rsidRPr="00591812">
        <w:rPr>
          <w:rFonts w:ascii="Arabic Typesetting" w:hAnsi="Arabic Typesetting" w:cs="Arabic Typesetting"/>
          <w:b/>
          <w:sz w:val="48"/>
          <w:szCs w:val="34"/>
        </w:rPr>
        <w:t>JEWISH BUSINESSES WERE DESTROYED IN RETALIATION O</w:t>
      </w:r>
      <w:r w:rsidR="001E0837" w:rsidRPr="00591812">
        <w:rPr>
          <w:rFonts w:ascii="Arabic Typesetting" w:hAnsi="Arabic Typesetting" w:cs="Arabic Typesetting"/>
          <w:b/>
          <w:sz w:val="48"/>
          <w:szCs w:val="34"/>
        </w:rPr>
        <w:t>F VOM RATH’S DEATH</w:t>
      </w:r>
    </w:p>
    <w:p w:rsidR="00D23DBF" w:rsidRPr="001E0837" w:rsidRDefault="00AC7ED0">
      <w:pPr>
        <w:rPr>
          <w:rFonts w:ascii="Arabic Typesetting" w:hAnsi="Arabic Typesetting" w:cs="Arabic Typesetting"/>
          <w:i/>
          <w:sz w:val="32"/>
        </w:rPr>
      </w:pP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276860</wp:posOffset>
            </wp:positionV>
            <wp:extent cx="3514725" cy="2832735"/>
            <wp:effectExtent l="0" t="0" r="9525" b="5715"/>
            <wp:wrapSquare wrapText="bothSides"/>
            <wp:docPr id="5" name="Picture 5" descr="Image result for kristall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ristallnac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283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372">
        <w:rPr>
          <w:rFonts w:ascii="Arabic Typesetting" w:hAnsi="Arabic Typesetting" w:cs="Arabic Typesetting"/>
          <w:sz w:val="32"/>
        </w:rPr>
        <w:t>GERMANY</w:t>
      </w:r>
      <w:r w:rsidR="00E45501">
        <w:rPr>
          <w:rFonts w:ascii="Arabic Typesetting" w:hAnsi="Arabic Typesetting" w:cs="Arabic Typesetting"/>
          <w:sz w:val="32"/>
        </w:rPr>
        <w:t>, November 9</w:t>
      </w:r>
      <w:r w:rsidR="00E45501" w:rsidRPr="00E45501">
        <w:rPr>
          <w:rFonts w:ascii="Arabic Typesetting" w:hAnsi="Arabic Typesetting" w:cs="Arabic Typesetting"/>
          <w:sz w:val="32"/>
          <w:vertAlign w:val="superscript"/>
        </w:rPr>
        <w:t>th</w:t>
      </w:r>
      <w:r w:rsidR="00E45501">
        <w:rPr>
          <w:rFonts w:ascii="Arabic Typesetting" w:hAnsi="Arabic Typesetting" w:cs="Arabic Typesetting"/>
          <w:sz w:val="32"/>
        </w:rPr>
        <w:t xml:space="preserve"> and 10</w:t>
      </w:r>
      <w:r w:rsidR="00E45501" w:rsidRPr="00E45501">
        <w:rPr>
          <w:rFonts w:ascii="Arabic Typesetting" w:hAnsi="Arabic Typesetting" w:cs="Arabic Typesetting"/>
          <w:sz w:val="32"/>
          <w:vertAlign w:val="superscript"/>
        </w:rPr>
        <w:t>th</w:t>
      </w:r>
      <w:r w:rsidR="008A7C89" w:rsidRPr="001E0837">
        <w:rPr>
          <w:rFonts w:ascii="Arabic Typesetting" w:hAnsi="Arabic Typesetting" w:cs="Arabic Typesetting"/>
          <w:sz w:val="32"/>
        </w:rPr>
        <w:t xml:space="preserve">—  </w:t>
      </w:r>
      <w:r w:rsidR="008A7C89" w:rsidRPr="001E0837">
        <w:rPr>
          <w:rFonts w:ascii="Arabic Typesetting" w:hAnsi="Arabic Typesetting" w:cs="Arabic Typesetting"/>
          <w:i/>
          <w:sz w:val="32"/>
        </w:rPr>
        <w:t xml:space="preserve">Over the last two days, Jewish shops and buildings all over Germany and other Nazi controlled areas, were raided and ruined The start was all because Ernst Vom Rath, a German </w:t>
      </w:r>
      <w:bookmarkStart w:id="0" w:name="_GoBack"/>
      <w:bookmarkEnd w:id="0"/>
      <w:r w:rsidR="008A7C89" w:rsidRPr="001E0837">
        <w:rPr>
          <w:rFonts w:ascii="Arabic Typesetting" w:hAnsi="Arabic Typesetting" w:cs="Arabic Typesetting"/>
          <w:i/>
          <w:sz w:val="32"/>
        </w:rPr>
        <w:t>Embassy official, was shot and killed by a 17 year old Jewish boy on November 7</w:t>
      </w:r>
      <w:r w:rsidR="008A7C89" w:rsidRPr="001E0837">
        <w:rPr>
          <w:rFonts w:ascii="Arabic Typesetting" w:hAnsi="Arabic Typesetting" w:cs="Arabic Typesetting"/>
          <w:i/>
          <w:sz w:val="32"/>
          <w:vertAlign w:val="superscript"/>
        </w:rPr>
        <w:t>th</w:t>
      </w:r>
      <w:r w:rsidR="008A7C89" w:rsidRPr="001E0837">
        <w:rPr>
          <w:rFonts w:ascii="Arabic Typesetting" w:hAnsi="Arabic Typesetting" w:cs="Arabic Typesetting"/>
          <w:i/>
          <w:sz w:val="32"/>
        </w:rPr>
        <w:t>.</w:t>
      </w:r>
    </w:p>
    <w:p w:rsidR="008A7C89" w:rsidRPr="001E0837" w:rsidRDefault="008A7C89">
      <w:pPr>
        <w:rPr>
          <w:rFonts w:ascii="Arabic Typesetting" w:hAnsi="Arabic Typesetting" w:cs="Arabic Typesetting"/>
          <w:sz w:val="32"/>
        </w:rPr>
      </w:pPr>
      <w:r w:rsidRPr="001E0837">
        <w:rPr>
          <w:rFonts w:ascii="Arabic Typesetting" w:hAnsi="Arabic Typesetting" w:cs="Arabic Typesetting"/>
          <w:sz w:val="32"/>
        </w:rPr>
        <w:t xml:space="preserve">In what is being </w:t>
      </w:r>
      <w:r w:rsidR="001E0837" w:rsidRPr="001E0837">
        <w:rPr>
          <w:rFonts w:ascii="Arabic Typesetting" w:hAnsi="Arabic Typesetting" w:cs="Arabic Typesetting"/>
          <w:sz w:val="32"/>
        </w:rPr>
        <w:t xml:space="preserve">called </w:t>
      </w:r>
      <w:r w:rsidR="001E0837">
        <w:rPr>
          <w:rFonts w:ascii="Arabic Typesetting" w:hAnsi="Arabic Typesetting" w:cs="Arabic Typesetting"/>
          <w:sz w:val="32"/>
        </w:rPr>
        <w:t xml:space="preserve">the </w:t>
      </w:r>
      <w:r w:rsidRPr="001E0837">
        <w:rPr>
          <w:rFonts w:ascii="Arabic Typesetting" w:hAnsi="Arabic Typesetting" w:cs="Arabic Typesetting"/>
          <w:i/>
          <w:sz w:val="32"/>
        </w:rPr>
        <w:t>Kristellnacht</w:t>
      </w:r>
      <w:r w:rsidRPr="001E0837">
        <w:rPr>
          <w:rFonts w:ascii="Arabic Typesetting" w:hAnsi="Arabic Typesetting" w:cs="Arabic Typesetting"/>
          <w:sz w:val="32"/>
        </w:rPr>
        <w:t>, “The Night of Crystal”, all started when Herschel Grynszpan shot Vom Ra</w:t>
      </w:r>
      <w:r w:rsidR="00AB7C22" w:rsidRPr="001E0837">
        <w:rPr>
          <w:rFonts w:ascii="Arabic Typesetting" w:hAnsi="Arabic Typesetting" w:cs="Arabic Typesetting"/>
          <w:sz w:val="32"/>
        </w:rPr>
        <w:t xml:space="preserve">th. Upon hearing the news that </w:t>
      </w:r>
      <w:r w:rsidR="001E0837" w:rsidRPr="001E0837">
        <w:rPr>
          <w:rFonts w:ascii="Arabic Typesetting" w:hAnsi="Arabic Typesetting" w:cs="Arabic Typesetting"/>
          <w:sz w:val="32"/>
        </w:rPr>
        <w:t>thousands</w:t>
      </w:r>
      <w:r w:rsidR="00AB7C22" w:rsidRPr="001E0837">
        <w:rPr>
          <w:rFonts w:ascii="Arabic Typesetting" w:hAnsi="Arabic Typesetting" w:cs="Arabic Typesetting"/>
          <w:sz w:val="32"/>
        </w:rPr>
        <w:t xml:space="preserve"> of</w:t>
      </w:r>
      <w:r w:rsidRPr="001E0837">
        <w:rPr>
          <w:rFonts w:ascii="Arabic Typesetting" w:hAnsi="Arabic Typesetting" w:cs="Arabic Typesetting"/>
          <w:sz w:val="32"/>
        </w:rPr>
        <w:t xml:space="preserve"> Polish Citizens living in Germany were </w:t>
      </w:r>
      <w:r w:rsidR="00AB7C22" w:rsidRPr="001E0837">
        <w:rPr>
          <w:rFonts w:ascii="Arabic Typesetting" w:hAnsi="Arabic Typesetting" w:cs="Arabic Typesetting"/>
          <w:sz w:val="32"/>
        </w:rPr>
        <w:t>expelled, Grynszpan was enraged. His parents had been living in Germany since 1911. When Grynszpan heard that Vom Rath was in Paris, he took action. On November 7</w:t>
      </w:r>
      <w:r w:rsidR="00AB7C22" w:rsidRPr="001E0837">
        <w:rPr>
          <w:rFonts w:ascii="Arabic Typesetting" w:hAnsi="Arabic Typesetting" w:cs="Arabic Typesetting"/>
          <w:sz w:val="32"/>
          <w:vertAlign w:val="superscript"/>
        </w:rPr>
        <w:t>th</w:t>
      </w:r>
      <w:r w:rsidR="00AB7C22" w:rsidRPr="001E0837">
        <w:rPr>
          <w:rFonts w:ascii="Arabic Typesetting" w:hAnsi="Arabic Typesetting" w:cs="Arabic Typesetting"/>
          <w:sz w:val="32"/>
        </w:rPr>
        <w:t>, Gry</w:t>
      </w:r>
      <w:r w:rsidR="001E0837">
        <w:rPr>
          <w:rFonts w:ascii="Arabic Typesetting" w:hAnsi="Arabic Typesetting" w:cs="Arabic Typesetting"/>
          <w:sz w:val="32"/>
        </w:rPr>
        <w:t>nsz</w:t>
      </w:r>
      <w:r w:rsidR="00AB7C22" w:rsidRPr="001E0837">
        <w:rPr>
          <w:rFonts w:ascii="Arabic Typesetting" w:hAnsi="Arabic Typesetting" w:cs="Arabic Typesetting"/>
          <w:sz w:val="32"/>
        </w:rPr>
        <w:t>pan shot Vom Rath and two days later, Vom Rath died. The death of the official sparked an outburst from the Germans, and the destruction began under Joseph Goebbels instruction. Goebbel</w:t>
      </w:r>
      <w:r w:rsidR="00AC7ED0">
        <w:rPr>
          <w:rFonts w:ascii="Arabic Typesetting" w:hAnsi="Arabic Typesetting" w:cs="Arabic Typesetting"/>
          <w:sz w:val="32"/>
        </w:rPr>
        <w:t>s</w:t>
      </w:r>
      <w:r w:rsidR="00AB7C22" w:rsidRPr="001E0837">
        <w:rPr>
          <w:rFonts w:ascii="Arabic Typesetting" w:hAnsi="Arabic Typesetting" w:cs="Arabic Typesetting"/>
          <w:sz w:val="32"/>
        </w:rPr>
        <w:t xml:space="preserve"> told Rioters to destroy anything </w:t>
      </w:r>
      <w:r w:rsidR="00AC7ED0" w:rsidRPr="00AC7ED0">
        <w:rPr>
          <w:rFonts w:ascii="Arabic Typesetting" w:hAnsi="Arabic Typesetting" w:cs="Arabic Typesetting"/>
          <w:sz w:val="32"/>
        </w:rPr>
        <w:t>PHOTO BY--- Elias Muller</w:t>
      </w:r>
      <w:r w:rsidR="00AC7ED0">
        <w:rPr>
          <w:rFonts w:ascii="Arabic Typesetting" w:hAnsi="Arabic Typesetting" w:cs="Arabic Typesetting"/>
          <w:sz w:val="32"/>
        </w:rPr>
        <w:tab/>
      </w:r>
      <w:r w:rsidR="00AC7ED0">
        <w:rPr>
          <w:rFonts w:ascii="Arabic Typesetting" w:hAnsi="Arabic Typesetting" w:cs="Arabic Typesetting"/>
          <w:sz w:val="32"/>
        </w:rPr>
        <w:tab/>
      </w:r>
      <w:r w:rsidR="00AC7ED0">
        <w:rPr>
          <w:rFonts w:ascii="Arabic Typesetting" w:hAnsi="Arabic Typesetting" w:cs="Arabic Typesetting"/>
          <w:sz w:val="32"/>
        </w:rPr>
        <w:tab/>
      </w:r>
      <w:r w:rsidR="00AC7ED0">
        <w:rPr>
          <w:rFonts w:ascii="Arabic Typesetting" w:hAnsi="Arabic Typesetting" w:cs="Arabic Typesetting"/>
          <w:sz w:val="32"/>
        </w:rPr>
        <w:tab/>
      </w:r>
      <w:r w:rsidR="00AC7ED0">
        <w:rPr>
          <w:rFonts w:ascii="Arabic Typesetting" w:hAnsi="Arabic Typesetting" w:cs="Arabic Typesetting"/>
          <w:sz w:val="32"/>
        </w:rPr>
        <w:tab/>
      </w:r>
      <w:r w:rsidR="00AB7C22" w:rsidRPr="001E0837">
        <w:rPr>
          <w:rFonts w:ascii="Arabic Typesetting" w:hAnsi="Arabic Typesetting" w:cs="Arabic Typesetting"/>
          <w:sz w:val="32"/>
        </w:rPr>
        <w:t xml:space="preserve">but German or Non-Jewish people, and to arrest as many Jews as the jails could hold. As well as an estimated total of 7,500 establishments, there were many rapes and suicides as a result of Kristellnacht. </w:t>
      </w:r>
      <w:r w:rsidR="001E0837">
        <w:rPr>
          <w:rFonts w:ascii="Arabic Typesetting" w:hAnsi="Arabic Typesetting" w:cs="Arabic Typesetting"/>
          <w:sz w:val="32"/>
        </w:rPr>
        <w:t>Be sure to follow</w:t>
      </w:r>
      <w:r w:rsidR="001E0837" w:rsidRPr="001E0837">
        <w:rPr>
          <w:rFonts w:ascii="Arabic Typesetting" w:hAnsi="Arabic Typesetting" w:cs="Arabic Typesetting"/>
          <w:i/>
          <w:sz w:val="32"/>
        </w:rPr>
        <w:t xml:space="preserve"> The Kiel</w:t>
      </w:r>
      <w:r w:rsidR="001E0837">
        <w:rPr>
          <w:rFonts w:ascii="Arabic Typesetting" w:hAnsi="Arabic Typesetting" w:cs="Arabic Typesetting"/>
          <w:sz w:val="32"/>
        </w:rPr>
        <w:t xml:space="preserve"> </w:t>
      </w:r>
      <w:r w:rsidR="00AB7C22" w:rsidRPr="001E0837">
        <w:rPr>
          <w:rFonts w:ascii="Arabic Typesetting" w:hAnsi="Arabic Typesetting" w:cs="Arabic Typesetting"/>
          <w:i/>
          <w:sz w:val="32"/>
        </w:rPr>
        <w:t>Record</w:t>
      </w:r>
      <w:r w:rsidR="00AB7C22" w:rsidRPr="001E0837">
        <w:rPr>
          <w:rFonts w:ascii="Arabic Typesetting" w:hAnsi="Arabic Typesetting" w:cs="Arabic Typesetting"/>
          <w:sz w:val="32"/>
        </w:rPr>
        <w:t xml:space="preserve"> for more updates on “</w:t>
      </w:r>
      <w:r w:rsidR="00AB7C22" w:rsidRPr="001E0837">
        <w:rPr>
          <w:rFonts w:ascii="Arabic Typesetting" w:hAnsi="Arabic Typesetting" w:cs="Arabic Typesetting"/>
          <w:i/>
          <w:sz w:val="32"/>
        </w:rPr>
        <w:t>The Night of Crystal”</w:t>
      </w:r>
      <w:r w:rsidR="001E0837">
        <w:rPr>
          <w:rFonts w:ascii="Arabic Typesetting" w:hAnsi="Arabic Typesetting" w:cs="Arabic Typesetting"/>
          <w:i/>
          <w:sz w:val="32"/>
        </w:rPr>
        <w:t xml:space="preserve"> </w:t>
      </w:r>
    </w:p>
    <w:p w:rsidR="00AB7C22" w:rsidRPr="001E0837" w:rsidRDefault="00AB7C22">
      <w:pPr>
        <w:rPr>
          <w:rFonts w:ascii="Arabic Typesetting" w:hAnsi="Arabic Typesetting" w:cs="Arabic Typesetting"/>
          <w:sz w:val="40"/>
        </w:rPr>
      </w:pPr>
    </w:p>
    <w:p w:rsidR="008A7C89" w:rsidRDefault="008A7C89"/>
    <w:p w:rsidR="008A7C89" w:rsidRDefault="008A7C89"/>
    <w:sectPr w:rsidR="008A7C89" w:rsidSect="00E455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BF"/>
    <w:rsid w:val="00012372"/>
    <w:rsid w:val="001E0837"/>
    <w:rsid w:val="004F766E"/>
    <w:rsid w:val="00591812"/>
    <w:rsid w:val="008A7C89"/>
    <w:rsid w:val="00AB7C22"/>
    <w:rsid w:val="00AC7ED0"/>
    <w:rsid w:val="00D23DBF"/>
    <w:rsid w:val="00E4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9F10A-1EDA-46C1-836A-07B0498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Kane Area School District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Lehman</dc:creator>
  <cp:keywords/>
  <dc:description/>
  <cp:lastModifiedBy>Brooke Lehman</cp:lastModifiedBy>
  <cp:revision>2</cp:revision>
  <dcterms:created xsi:type="dcterms:W3CDTF">2017-03-10T18:30:00Z</dcterms:created>
  <dcterms:modified xsi:type="dcterms:W3CDTF">2017-03-10T18:30:00Z</dcterms:modified>
</cp:coreProperties>
</file>